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2251" w14:textId="77777777" w:rsidR="00496981" w:rsidRPr="00086024" w:rsidRDefault="00496981" w:rsidP="001A2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24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5759B067" wp14:editId="26D14D1D">
            <wp:simplePos x="0" y="0"/>
            <wp:positionH relativeFrom="column">
              <wp:posOffset>3798027</wp:posOffset>
            </wp:positionH>
            <wp:positionV relativeFrom="paragraph">
              <wp:posOffset>-625474</wp:posOffset>
            </wp:positionV>
            <wp:extent cx="1873767" cy="118506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_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94" cy="118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93B68" w14:textId="77777777" w:rsidR="00DB7027" w:rsidRPr="00086024" w:rsidRDefault="00DB7027" w:rsidP="00AA3AEA">
      <w:pPr>
        <w:rPr>
          <w:rFonts w:ascii="Times New Roman" w:hAnsi="Times New Roman" w:cs="Times New Roman"/>
          <w:lang w:val="es-ES_tradnl"/>
        </w:rPr>
      </w:pPr>
    </w:p>
    <w:p w14:paraId="08056BEF" w14:textId="77777777" w:rsidR="009D03EC" w:rsidRDefault="00086024" w:rsidP="009D03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024">
        <w:rPr>
          <w:rFonts w:ascii="Times New Roman" w:hAnsi="Times New Roman" w:cs="Times New Roman"/>
          <w:b/>
        </w:rPr>
        <w:t xml:space="preserve">Finaliza Soledad Jarquín gira internacional tras judicializar </w:t>
      </w:r>
    </w:p>
    <w:p w14:paraId="5D4F71F4" w14:textId="6B6CF342" w:rsidR="00086024" w:rsidRDefault="00086024" w:rsidP="009D03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024">
        <w:rPr>
          <w:rFonts w:ascii="Times New Roman" w:hAnsi="Times New Roman" w:cs="Times New Roman"/>
          <w:b/>
        </w:rPr>
        <w:t>caso de feminicidio de María del Sol ante la ONU</w:t>
      </w:r>
    </w:p>
    <w:p w14:paraId="4DBD2928" w14:textId="77777777" w:rsidR="009D03EC" w:rsidRPr="00086024" w:rsidRDefault="009D03EC" w:rsidP="009D03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B1F7CB" w14:textId="101BA59C" w:rsidR="00086024" w:rsidRDefault="00086024" w:rsidP="000860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9D03EC">
        <w:rPr>
          <w:rFonts w:ascii="Times New Roman" w:eastAsia="Times New Roman" w:hAnsi="Times New Roman" w:cs="Times New Roman"/>
          <w:i/>
          <w:iCs/>
          <w:color w:val="000000"/>
        </w:rPr>
        <w:t>Expertos internacionales, actores políticos, activistas, feministas y periodistas de cinco países europeos darán seguimiento al caso de #MaríadelSol y al feminicidio en México</w:t>
      </w:r>
    </w:p>
    <w:p w14:paraId="0FAD1BDB" w14:textId="77777777" w:rsidR="009D03EC" w:rsidRPr="009D03EC" w:rsidRDefault="009D03EC" w:rsidP="009D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5001D0C3" w14:textId="50E115BA" w:rsidR="00086024" w:rsidRPr="00086024" w:rsidRDefault="00086024" w:rsidP="00086024">
      <w:pPr>
        <w:jc w:val="both"/>
        <w:rPr>
          <w:rFonts w:ascii="Times New Roman" w:hAnsi="Times New Roman" w:cs="Times New Roman"/>
        </w:rPr>
      </w:pPr>
      <w:r w:rsidRPr="00086024">
        <w:rPr>
          <w:rFonts w:ascii="Times New Roman" w:hAnsi="Times New Roman" w:cs="Times New Roman"/>
          <w:i/>
        </w:rPr>
        <w:t>Oaxaca, México, a 10 de julio 2022</w:t>
      </w:r>
      <w:r w:rsidRPr="00086024">
        <w:rPr>
          <w:rFonts w:ascii="Times New Roman" w:hAnsi="Times New Roman" w:cs="Times New Roman"/>
        </w:rPr>
        <w:t xml:space="preserve">. Durante las últimas cuatro semanas, la defensora y periodista Soledad Jarquín recorrió cinco países y seis ciudades europeas con el objetivo de denunciar la impunidad y buscar #JusticiaParaSol, su hija víctima de feminicidio el pasado 2 de junio </w:t>
      </w:r>
      <w:r w:rsidR="0017223B">
        <w:rPr>
          <w:rFonts w:ascii="Times New Roman" w:hAnsi="Times New Roman" w:cs="Times New Roman"/>
        </w:rPr>
        <w:t xml:space="preserve">de </w:t>
      </w:r>
      <w:r w:rsidRPr="00086024">
        <w:rPr>
          <w:rFonts w:ascii="Times New Roman" w:hAnsi="Times New Roman" w:cs="Times New Roman"/>
        </w:rPr>
        <w:t>2018 en Juchitán de Zaragoza, Oaxaca, México.</w:t>
      </w:r>
    </w:p>
    <w:p w14:paraId="1256A505" w14:textId="05DBEB08" w:rsidR="00086024" w:rsidRPr="00086024" w:rsidRDefault="00086024" w:rsidP="00086024">
      <w:pPr>
        <w:jc w:val="both"/>
        <w:rPr>
          <w:rFonts w:ascii="Times New Roman" w:hAnsi="Times New Roman" w:cs="Times New Roman"/>
        </w:rPr>
      </w:pPr>
      <w:r w:rsidRPr="00086024">
        <w:rPr>
          <w:rFonts w:ascii="Times New Roman" w:hAnsi="Times New Roman" w:cs="Times New Roman"/>
        </w:rPr>
        <w:t xml:space="preserve">Acompañada por Consorcio Oaxaca y frente a la total falta de acceso a la justicia en México, acudió ante diversas </w:t>
      </w:r>
      <w:r w:rsidRPr="00086024">
        <w:rPr>
          <w:rFonts w:ascii="Times New Roman" w:hAnsi="Times New Roman" w:cs="Times New Roman"/>
          <w:color w:val="212529"/>
          <w:highlight w:val="white"/>
        </w:rPr>
        <w:t>instancias, organizaciones defensoras de derechos humanos y gobiernos internacionales</w:t>
      </w:r>
      <w:r w:rsidRPr="00086024">
        <w:rPr>
          <w:rFonts w:ascii="Times New Roman" w:hAnsi="Times New Roman" w:cs="Times New Roman"/>
        </w:rPr>
        <w:t xml:space="preserve"> ubicados en Bruselas (Bélgica), Ginebra (Suiza), Paris (Francia), Berlín (Alemania), Barcelona y Madrid (España). </w:t>
      </w:r>
    </w:p>
    <w:p w14:paraId="69D0C14A" w14:textId="60D4412F" w:rsidR="00086024" w:rsidRPr="00086024" w:rsidRDefault="00086024" w:rsidP="00086024">
      <w:pPr>
        <w:jc w:val="both"/>
        <w:rPr>
          <w:rFonts w:ascii="Times New Roman" w:hAnsi="Times New Roman" w:cs="Times New Roman"/>
          <w:color w:val="202124"/>
        </w:rPr>
      </w:pPr>
      <w:r w:rsidRPr="00086024">
        <w:rPr>
          <w:rFonts w:ascii="Times New Roman" w:hAnsi="Times New Roman" w:cs="Times New Roman"/>
        </w:rPr>
        <w:t>La defensora acudió a la sede de los derechos humanos de las Naciones Unidas ubicada en Ginebra donde presentó</w:t>
      </w:r>
      <w:r w:rsidRPr="00086024">
        <w:rPr>
          <w:rFonts w:ascii="Times New Roman" w:hAnsi="Times New Roman" w:cs="Times New Roman"/>
          <w:color w:val="000000"/>
        </w:rPr>
        <w:t xml:space="preserve"> formal denuncia contra el Estado Mexicano ante el Comité para la Eliminación de la Discriminación contra las Mujeres (CEDAW, por sus siglas en inglés). Denunció también </w:t>
      </w:r>
      <w:r w:rsidRPr="00086024">
        <w:rPr>
          <w:rFonts w:ascii="Times New Roman" w:hAnsi="Times New Roman" w:cs="Times New Roman"/>
        </w:rPr>
        <w:t>la impunidad, corrupción y grave situación de violencia feminicida en México ante el Consejo de Derechos Humanos y en particular ante Reem Alsalem</w:t>
      </w:r>
      <w:r w:rsidRPr="00086024">
        <w:rPr>
          <w:rFonts w:ascii="Times New Roman" w:hAnsi="Times New Roman" w:cs="Times New Roman"/>
          <w:color w:val="202124"/>
        </w:rPr>
        <w:t xml:space="preserve">, </w:t>
      </w:r>
      <w:r w:rsidRPr="00086024">
        <w:rPr>
          <w:rFonts w:ascii="Times New Roman" w:hAnsi="Times New Roman" w:cs="Times New Roman"/>
        </w:rPr>
        <w:t>la Relatora Especial de la ONU sobre Violencia contra las Mujeres, sus causas y consecuencias, ante</w:t>
      </w:r>
      <w:r w:rsidRPr="00086024">
        <w:rPr>
          <w:rFonts w:ascii="Times New Roman" w:hAnsi="Times New Roman" w:cs="Times New Roman"/>
          <w:color w:val="202124"/>
          <w:highlight w:val="white"/>
        </w:rPr>
        <w:t xml:space="preserve"> Diego García-Sayán, el Relator Especial sobre la independencia de magistrados y abogados, así como ante </w:t>
      </w:r>
      <w:r w:rsidRPr="00086024">
        <w:rPr>
          <w:rFonts w:ascii="Times New Roman" w:hAnsi="Times New Roman" w:cs="Times New Roman"/>
          <w:color w:val="000000"/>
          <w:highlight w:val="white"/>
        </w:rPr>
        <w:t>el secretariado del</w:t>
      </w:r>
      <w:r w:rsidRPr="00086024">
        <w:rPr>
          <w:rFonts w:ascii="Times New Roman" w:hAnsi="Times New Roman" w:cs="Times New Roman"/>
          <w:color w:val="202124"/>
        </w:rPr>
        <w:t xml:space="preserve"> Grupo de Trabajo sobre Discriminación de las Mujeres y las Niñas.</w:t>
      </w:r>
    </w:p>
    <w:p w14:paraId="38F53DC9" w14:textId="49D59984" w:rsidR="00086024" w:rsidRPr="00086024" w:rsidRDefault="00086024" w:rsidP="00086024">
      <w:pPr>
        <w:jc w:val="both"/>
        <w:rPr>
          <w:rFonts w:ascii="Times New Roman" w:hAnsi="Times New Roman" w:cs="Times New Roman"/>
        </w:rPr>
      </w:pPr>
      <w:r w:rsidRPr="00086024">
        <w:rPr>
          <w:rFonts w:ascii="Times New Roman" w:hAnsi="Times New Roman" w:cs="Times New Roman"/>
        </w:rPr>
        <w:t xml:space="preserve">Durante su recorrido por los cinco países europeos, la defensora presentó también información sobre impunidad, feminicidios y el caso emblemático de su hija María del Sol </w:t>
      </w:r>
      <w:r w:rsidRPr="00086024">
        <w:rPr>
          <w:rFonts w:ascii="Times New Roman" w:hAnsi="Times New Roman" w:cs="Times New Roman"/>
          <w:color w:val="000000"/>
        </w:rPr>
        <w:t xml:space="preserve">ante un total de 21 representantes del Servicio Europeo de Acción Exterior, del Ministerio Federal de Cooperación Económica y Desarrollo Alemán (BMZ), del Gobierno Catalán, de grupos políticos y diputados del Parlamento Europeo y del Parlamento Alemán (Bundestag). El caso de María del Sol también fue puesto sobre la mesa ante autoridades de la Unión Europea y mexicanas en el marco del </w:t>
      </w:r>
      <w:r w:rsidRPr="00086024">
        <w:rPr>
          <w:rFonts w:ascii="Times New Roman" w:hAnsi="Times New Roman" w:cs="Times New Roman"/>
          <w:color w:val="000000"/>
          <w:highlight w:val="white"/>
        </w:rPr>
        <w:t>8º Seminario de la Sociedad Civil UE-México previo al 10º Diálogo de Alto Nivel UE-México sobre Derechos Humanos</w:t>
      </w:r>
      <w:r w:rsidRPr="00086024">
        <w:rPr>
          <w:rFonts w:ascii="Times New Roman" w:eastAsia="Roboto" w:hAnsi="Times New Roman" w:cs="Times New Roman"/>
          <w:color w:val="000000"/>
          <w:highlight w:val="white"/>
        </w:rPr>
        <w:t>.</w:t>
      </w:r>
    </w:p>
    <w:p w14:paraId="22D6D61D" w14:textId="226F36F2" w:rsidR="00086024" w:rsidRPr="00086024" w:rsidRDefault="00086024" w:rsidP="00086024">
      <w:pPr>
        <w:jc w:val="both"/>
        <w:rPr>
          <w:rFonts w:ascii="Times New Roman" w:hAnsi="Times New Roman" w:cs="Times New Roman"/>
        </w:rPr>
      </w:pPr>
      <w:r w:rsidRPr="00086024">
        <w:rPr>
          <w:rFonts w:ascii="Times New Roman" w:hAnsi="Times New Roman" w:cs="Times New Roman"/>
        </w:rPr>
        <w:t xml:space="preserve">Los diversos actores políticos expresaron su fuerte preocupación por los patrones de violencia feminicida denunciados por Soledad Jarquín y aseguraron que darán puntual seguimiento al caso y tema de violencia feminicida. </w:t>
      </w:r>
    </w:p>
    <w:p w14:paraId="1DC02C91" w14:textId="1F9B9B29" w:rsidR="00086024" w:rsidRPr="00086024" w:rsidRDefault="00086024" w:rsidP="009D03EC">
      <w:pPr>
        <w:jc w:val="both"/>
        <w:rPr>
          <w:rFonts w:ascii="Times New Roman" w:hAnsi="Times New Roman" w:cs="Times New Roman"/>
        </w:rPr>
      </w:pPr>
      <w:r w:rsidRPr="00086024">
        <w:rPr>
          <w:rFonts w:ascii="Times New Roman" w:hAnsi="Times New Roman" w:cs="Times New Roman"/>
        </w:rPr>
        <w:t>Al paso de la defensora por las diversas capitales y ciudades europeas fue creciendo también la indignación y solidaridad de más de 200 activistas, feministas, defensoras, integrantes de organizaciones civiles, periodistas, fundaciones y representantes de la academia que se fueron sumando a la exigencia de #JusticaParaSol.</w:t>
      </w:r>
    </w:p>
    <w:p w14:paraId="707A8306" w14:textId="77777777" w:rsidR="00086024" w:rsidRPr="00086024" w:rsidRDefault="00086024" w:rsidP="00086024">
      <w:pPr>
        <w:jc w:val="both"/>
        <w:rPr>
          <w:rFonts w:ascii="Times New Roman" w:hAnsi="Times New Roman" w:cs="Times New Roman"/>
          <w:color w:val="202124"/>
        </w:rPr>
      </w:pPr>
      <w:r w:rsidRPr="00086024">
        <w:rPr>
          <w:rFonts w:ascii="Times New Roman" w:hAnsi="Times New Roman" w:cs="Times New Roman"/>
        </w:rPr>
        <w:lastRenderedPageBreak/>
        <w:t>Acompañaron la gira y co-convocaron las diversas actividades las 15 organizaciones internacionales: Asociación Española</w:t>
      </w:r>
      <w:r w:rsidRPr="00086024">
        <w:rPr>
          <w:rFonts w:ascii="Times New Roman" w:hAnsi="Times New Roman" w:cs="Times New Roman"/>
          <w:color w:val="000000"/>
          <w:highlight w:val="white"/>
        </w:rPr>
        <w:t> de Mujeres Profesionales de los Medios de Comunicación (Amecopress),</w:t>
      </w:r>
      <w:r w:rsidRPr="00086024">
        <w:rPr>
          <w:rFonts w:ascii="Times New Roman" w:hAnsi="Times New Roman" w:cs="Times New Roman"/>
        </w:rPr>
        <w:t xml:space="preserve"> Brigadas Internacionales de Paz</w:t>
      </w:r>
      <w:r w:rsidRPr="00086024">
        <w:rPr>
          <w:rFonts w:ascii="Times New Roman" w:hAnsi="Times New Roman" w:cs="Times New Roman"/>
          <w:color w:val="000000"/>
          <w:highlight w:val="white"/>
        </w:rPr>
        <w:t xml:space="preserve"> Humanos (PBI, por sus siglas en ingles)</w:t>
      </w:r>
      <w:r w:rsidRPr="00086024">
        <w:rPr>
          <w:rFonts w:ascii="Times New Roman" w:hAnsi="Times New Roman" w:cs="Times New Roman"/>
        </w:rPr>
        <w:t xml:space="preserve">, Ca La Dona, Colegio de Periodistas de Cataluña, </w:t>
      </w:r>
      <w:r w:rsidRPr="00086024">
        <w:rPr>
          <w:rFonts w:ascii="Times New Roman" w:hAnsi="Times New Roman" w:cs="Times New Roman"/>
          <w:color w:val="202124"/>
        </w:rPr>
        <w:t>Coordinación Alemana por los Derechos Humanos en México</w:t>
      </w:r>
      <w:r w:rsidRPr="00086024">
        <w:rPr>
          <w:rFonts w:ascii="Times New Roman" w:hAnsi="Times New Roman" w:cs="Times New Roman"/>
        </w:rPr>
        <w:t xml:space="preserve"> Eulat Network, Furia Mexicana, Federación Internacional por los Derechos Humanos (FIDH), Mujeres Pa’lante, Organización Mundial Contra la Tortura (OMCT), IM-Defensoras, </w:t>
      </w:r>
      <w:r w:rsidRPr="00086024">
        <w:rPr>
          <w:rFonts w:ascii="Times New Roman" w:hAnsi="Times New Roman" w:cs="Times New Roman"/>
          <w:color w:val="000000"/>
          <w:highlight w:val="white"/>
        </w:rPr>
        <w:t xml:space="preserve">International Women's Rights Action Watch Asia Pacific (IWRAW), </w:t>
      </w:r>
      <w:r w:rsidRPr="00086024">
        <w:rPr>
          <w:rFonts w:ascii="Times New Roman" w:hAnsi="Times New Roman" w:cs="Times New Roman"/>
          <w:color w:val="202124"/>
        </w:rPr>
        <w:t xml:space="preserve">Servicio Civil para la Paz de Pan Para el Mundo, </w:t>
      </w:r>
      <w:r w:rsidRPr="00086024">
        <w:rPr>
          <w:rFonts w:ascii="Times New Roman" w:hAnsi="Times New Roman" w:cs="Times New Roman"/>
          <w:color w:val="000000"/>
          <w:highlight w:val="white"/>
        </w:rPr>
        <w:t xml:space="preserve">Servicio Internacional por los Derechos Humanos (ISHR, por sus siglas en ingles) y </w:t>
      </w:r>
      <w:r w:rsidRPr="00086024">
        <w:rPr>
          <w:rFonts w:ascii="Times New Roman" w:hAnsi="Times New Roman" w:cs="Times New Roman"/>
        </w:rPr>
        <w:t>Taula per Méxic.</w:t>
      </w:r>
    </w:p>
    <w:p w14:paraId="270180E8" w14:textId="6483FE91" w:rsidR="00086024" w:rsidRDefault="00086024" w:rsidP="00086024">
      <w:pPr>
        <w:jc w:val="both"/>
        <w:rPr>
          <w:rFonts w:ascii="Times New Roman" w:hAnsi="Times New Roman" w:cs="Times New Roman"/>
        </w:rPr>
      </w:pPr>
      <w:r w:rsidRPr="00086024">
        <w:rPr>
          <w:rFonts w:ascii="Times New Roman" w:hAnsi="Times New Roman" w:cs="Times New Roman"/>
        </w:rPr>
        <w:t>“</w:t>
      </w:r>
      <w:r w:rsidRPr="00086024">
        <w:rPr>
          <w:rFonts w:ascii="Times New Roman" w:hAnsi="Times New Roman" w:cs="Times New Roman"/>
          <w:i/>
        </w:rPr>
        <w:t>El interés, sensibilidad y respaldo que obtuve de parte de las y los actores internacionales ante los que acudí hacen crecer la esperanza de que finalmente se pueda hacer #JusticiaParSol y para todas las familias de las víctimas del feminicidio en Oaxaca y México, abonando con ello a detener la impunidad lacerante</w:t>
      </w:r>
      <w:r w:rsidRPr="00086024">
        <w:rPr>
          <w:rFonts w:ascii="Times New Roman" w:hAnsi="Times New Roman" w:cs="Times New Roman"/>
        </w:rPr>
        <w:t>” concluyó</w:t>
      </w:r>
      <w:r w:rsidR="0017223B">
        <w:rPr>
          <w:rFonts w:ascii="Times New Roman" w:hAnsi="Times New Roman" w:cs="Times New Roman"/>
        </w:rPr>
        <w:t xml:space="preserve"> Soledad Jarquín. </w:t>
      </w:r>
    </w:p>
    <w:p w14:paraId="36C9F437" w14:textId="77777777" w:rsidR="0017223B" w:rsidRPr="00086024" w:rsidRDefault="0017223B" w:rsidP="00086024">
      <w:pPr>
        <w:jc w:val="both"/>
        <w:rPr>
          <w:rFonts w:ascii="Times New Roman" w:hAnsi="Times New Roman" w:cs="Times New Roman"/>
        </w:rPr>
      </w:pPr>
    </w:p>
    <w:p w14:paraId="3F01612A" w14:textId="77777777" w:rsidR="009D03EC" w:rsidRPr="009D03EC" w:rsidRDefault="009D03EC" w:rsidP="009D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03EC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s-MX"/>
        </w:rPr>
        <w:t>—oOo—</w:t>
      </w:r>
    </w:p>
    <w:p w14:paraId="5338B007" w14:textId="77777777" w:rsidR="00086024" w:rsidRPr="00086024" w:rsidRDefault="00086024" w:rsidP="00086024">
      <w:pPr>
        <w:rPr>
          <w:rFonts w:ascii="Times New Roman" w:hAnsi="Times New Roman" w:cs="Times New Roman"/>
          <w:color w:val="000000"/>
          <w:shd w:val="clear" w:color="auto" w:fill="E9E9E9"/>
          <w:lang w:val="en-US"/>
        </w:rPr>
      </w:pPr>
    </w:p>
    <w:p w14:paraId="40C5EBE3" w14:textId="77777777" w:rsidR="00086024" w:rsidRPr="00086024" w:rsidRDefault="00086024" w:rsidP="00086024">
      <w:pPr>
        <w:rPr>
          <w:rFonts w:ascii="Times New Roman" w:hAnsi="Times New Roman" w:cs="Times New Roman"/>
          <w:color w:val="000000"/>
          <w:shd w:val="clear" w:color="auto" w:fill="E9E9E9"/>
          <w:lang w:val="en-US"/>
        </w:rPr>
      </w:pPr>
    </w:p>
    <w:p w14:paraId="03F73A29" w14:textId="77777777" w:rsidR="00086024" w:rsidRPr="00086024" w:rsidRDefault="00086024" w:rsidP="00086024">
      <w:pPr>
        <w:rPr>
          <w:rFonts w:ascii="Times New Roman" w:hAnsi="Times New Roman" w:cs="Times New Roman"/>
          <w:color w:val="000000"/>
          <w:shd w:val="clear" w:color="auto" w:fill="E9E9E9"/>
          <w:lang w:val="en-US"/>
        </w:rPr>
      </w:pPr>
    </w:p>
    <w:p w14:paraId="3E7EF071" w14:textId="77777777" w:rsidR="00086024" w:rsidRPr="00086024" w:rsidRDefault="00086024" w:rsidP="00086024">
      <w:pPr>
        <w:rPr>
          <w:rFonts w:ascii="Times New Roman" w:hAnsi="Times New Roman" w:cs="Times New Roman"/>
          <w:color w:val="000000"/>
          <w:lang w:val="en-US"/>
        </w:rPr>
      </w:pPr>
    </w:p>
    <w:p w14:paraId="26DAE5B6" w14:textId="77777777" w:rsidR="00086024" w:rsidRPr="00086024" w:rsidRDefault="00086024" w:rsidP="00086024">
      <w:pPr>
        <w:rPr>
          <w:rFonts w:ascii="Times New Roman" w:hAnsi="Times New Roman" w:cs="Times New Roman"/>
          <w:lang w:val="en-US"/>
        </w:rPr>
      </w:pPr>
    </w:p>
    <w:p w14:paraId="36AB359C" w14:textId="77777777" w:rsidR="00086024" w:rsidRPr="00086024" w:rsidRDefault="00086024" w:rsidP="00086024">
      <w:pPr>
        <w:rPr>
          <w:rFonts w:ascii="Times New Roman" w:hAnsi="Times New Roman" w:cs="Times New Roman"/>
          <w:lang w:val="en-US"/>
        </w:rPr>
      </w:pPr>
    </w:p>
    <w:p w14:paraId="613467E1" w14:textId="77777777" w:rsidR="00086024" w:rsidRPr="00086024" w:rsidRDefault="00086024" w:rsidP="00086024">
      <w:pPr>
        <w:rPr>
          <w:rFonts w:ascii="Times New Roman" w:hAnsi="Times New Roman" w:cs="Times New Roman"/>
          <w:lang w:val="en-US"/>
        </w:rPr>
      </w:pPr>
    </w:p>
    <w:p w14:paraId="32820425" w14:textId="77777777" w:rsidR="00086024" w:rsidRPr="00086024" w:rsidRDefault="00086024" w:rsidP="00086024">
      <w:pPr>
        <w:rPr>
          <w:rFonts w:ascii="Times New Roman" w:hAnsi="Times New Roman" w:cs="Times New Roman"/>
          <w:lang w:val="en-US"/>
        </w:rPr>
      </w:pPr>
    </w:p>
    <w:p w14:paraId="40E5DE60" w14:textId="77777777" w:rsidR="00086024" w:rsidRPr="00086024" w:rsidRDefault="00086024" w:rsidP="00086024">
      <w:pPr>
        <w:rPr>
          <w:rFonts w:ascii="Times New Roman" w:hAnsi="Times New Roman" w:cs="Times New Roman"/>
          <w:lang w:val="en-US"/>
        </w:rPr>
      </w:pPr>
    </w:p>
    <w:p w14:paraId="2E99A4F2" w14:textId="77777777" w:rsidR="000B5A7E" w:rsidRPr="00086024" w:rsidRDefault="000B5A7E" w:rsidP="00807DFF">
      <w:pPr>
        <w:jc w:val="both"/>
        <w:rPr>
          <w:rFonts w:ascii="Times New Roman" w:hAnsi="Times New Roman" w:cs="Times New Roman"/>
          <w:lang w:val="en-US"/>
        </w:rPr>
      </w:pPr>
    </w:p>
    <w:sectPr w:rsidR="000B5A7E" w:rsidRPr="00086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A90"/>
    <w:multiLevelType w:val="hybridMultilevel"/>
    <w:tmpl w:val="1AF45C9E"/>
    <w:lvl w:ilvl="0" w:tplc="B77C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4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E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CF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4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48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80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B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4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8661A"/>
    <w:multiLevelType w:val="hybridMultilevel"/>
    <w:tmpl w:val="A4ACF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1EEA"/>
    <w:multiLevelType w:val="hybridMultilevel"/>
    <w:tmpl w:val="70865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2BAA"/>
    <w:multiLevelType w:val="hybridMultilevel"/>
    <w:tmpl w:val="83EC88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F046F"/>
    <w:multiLevelType w:val="multilevel"/>
    <w:tmpl w:val="991C7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373950"/>
    <w:multiLevelType w:val="hybridMultilevel"/>
    <w:tmpl w:val="CBCCD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34491">
    <w:abstractNumId w:val="0"/>
  </w:num>
  <w:num w:numId="2" w16cid:durableId="1158032401">
    <w:abstractNumId w:val="5"/>
  </w:num>
  <w:num w:numId="3" w16cid:durableId="414324112">
    <w:abstractNumId w:val="2"/>
  </w:num>
  <w:num w:numId="4" w16cid:durableId="738751303">
    <w:abstractNumId w:val="1"/>
  </w:num>
  <w:num w:numId="5" w16cid:durableId="1005401212">
    <w:abstractNumId w:val="3"/>
  </w:num>
  <w:num w:numId="6" w16cid:durableId="756749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16"/>
    <w:rsid w:val="00012A94"/>
    <w:rsid w:val="00077B6E"/>
    <w:rsid w:val="00086024"/>
    <w:rsid w:val="000B08A3"/>
    <w:rsid w:val="000B5A7E"/>
    <w:rsid w:val="000C3A63"/>
    <w:rsid w:val="000D229D"/>
    <w:rsid w:val="000D3B72"/>
    <w:rsid w:val="00104D9F"/>
    <w:rsid w:val="0017223B"/>
    <w:rsid w:val="001A272C"/>
    <w:rsid w:val="001E1EFA"/>
    <w:rsid w:val="00255789"/>
    <w:rsid w:val="00256746"/>
    <w:rsid w:val="003907B9"/>
    <w:rsid w:val="003E5783"/>
    <w:rsid w:val="004405D2"/>
    <w:rsid w:val="004918D6"/>
    <w:rsid w:val="00496981"/>
    <w:rsid w:val="00674A69"/>
    <w:rsid w:val="0067733A"/>
    <w:rsid w:val="007350D4"/>
    <w:rsid w:val="0077137A"/>
    <w:rsid w:val="0079697B"/>
    <w:rsid w:val="007A6237"/>
    <w:rsid w:val="00801DE0"/>
    <w:rsid w:val="00807DFF"/>
    <w:rsid w:val="00826D60"/>
    <w:rsid w:val="008304CC"/>
    <w:rsid w:val="00833DD8"/>
    <w:rsid w:val="008B0A12"/>
    <w:rsid w:val="009750C3"/>
    <w:rsid w:val="009B6576"/>
    <w:rsid w:val="009D03EC"/>
    <w:rsid w:val="009E1E24"/>
    <w:rsid w:val="009E3417"/>
    <w:rsid w:val="00A10B25"/>
    <w:rsid w:val="00A51281"/>
    <w:rsid w:val="00AA3AEA"/>
    <w:rsid w:val="00AB4241"/>
    <w:rsid w:val="00AF07AC"/>
    <w:rsid w:val="00AF14BD"/>
    <w:rsid w:val="00B351C9"/>
    <w:rsid w:val="00B367C2"/>
    <w:rsid w:val="00B7371D"/>
    <w:rsid w:val="00B745D7"/>
    <w:rsid w:val="00B93830"/>
    <w:rsid w:val="00BB3BA8"/>
    <w:rsid w:val="00C15ED2"/>
    <w:rsid w:val="00C45583"/>
    <w:rsid w:val="00C909F9"/>
    <w:rsid w:val="00CE2AFF"/>
    <w:rsid w:val="00D422D2"/>
    <w:rsid w:val="00DA411F"/>
    <w:rsid w:val="00DB7027"/>
    <w:rsid w:val="00E1664C"/>
    <w:rsid w:val="00F54B16"/>
    <w:rsid w:val="00FA09FE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D8B8"/>
  <w15:docId w15:val="{81AEA4FC-BBE0-B84D-A016-D6A671A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7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42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2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77B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9D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23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8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72B43-91CD-184F-AEED-6C497519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 Cuevas</dc:creator>
  <cp:lastModifiedBy>Microsoft Office User</cp:lastModifiedBy>
  <cp:revision>2</cp:revision>
  <dcterms:created xsi:type="dcterms:W3CDTF">2022-07-09T02:49:00Z</dcterms:created>
  <dcterms:modified xsi:type="dcterms:W3CDTF">2022-07-09T02:49:00Z</dcterms:modified>
</cp:coreProperties>
</file>